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423F93" w:rsidP="00423F93">
            <w:pPr>
              <w:jc w:val="center"/>
            </w:pPr>
            <w:r>
              <w:t>0</w:t>
            </w:r>
            <w:r w:rsidR="00E835A9">
              <w:t>6</w:t>
            </w:r>
            <w:r w:rsidR="00876287">
              <w:t>.</w:t>
            </w:r>
            <w:r w:rsidR="00E835A9">
              <w:t>03</w:t>
            </w:r>
            <w:r w:rsidR="00876287">
              <w:t>.201</w:t>
            </w:r>
            <w:r w:rsidR="00E835A9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E835A9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A6DA7" w:rsidRDefault="003A6DA7" w:rsidP="00603676"/>
          <w:p w:rsidR="005B2DC8" w:rsidRDefault="00B1796A" w:rsidP="00603676">
            <w:pPr>
              <w:rPr>
                <w:rFonts w:cs="Times New Roman"/>
                <w:b/>
                <w:sz w:val="24"/>
                <w:szCs w:val="24"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3A6DA7">
              <w:rPr>
                <w:rFonts w:cs="Times New Roman"/>
                <w:b/>
                <w:sz w:val="24"/>
                <w:szCs w:val="24"/>
              </w:rPr>
              <w:t xml:space="preserve">KONUNUN </w:t>
            </w:r>
            <w:proofErr w:type="gramStart"/>
            <w:r w:rsidR="008A6D26" w:rsidRPr="003A6DA7">
              <w:rPr>
                <w:rFonts w:cs="Times New Roman"/>
                <w:b/>
                <w:sz w:val="24"/>
                <w:szCs w:val="24"/>
              </w:rPr>
              <w:t>ÖZÜ</w:t>
            </w:r>
            <w:r w:rsidRPr="003A6DA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A6D26" w:rsidRPr="003A6DA7">
              <w:rPr>
                <w:rFonts w:cs="Times New Roman"/>
                <w:b/>
                <w:sz w:val="24"/>
                <w:szCs w:val="24"/>
              </w:rPr>
              <w:t>:</w:t>
            </w:r>
            <w:proofErr w:type="gramEnd"/>
            <w:r w:rsidR="006C1446" w:rsidRPr="003A6DA7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8A6D26" w:rsidRDefault="005B2DC8" w:rsidP="0060367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876287" w:rsidRPr="003A6DA7">
              <w:rPr>
                <w:rFonts w:cs="Times New Roman"/>
                <w:b/>
                <w:sz w:val="24"/>
                <w:szCs w:val="24"/>
              </w:rPr>
              <w:t>2014 YILI BÜTÇESİ</w:t>
            </w:r>
          </w:p>
          <w:p w:rsidR="003A6DA7" w:rsidRPr="003A6DA7" w:rsidRDefault="003A6DA7" w:rsidP="00603676">
            <w:pPr>
              <w:rPr>
                <w:rFonts w:cs="Times New Roman"/>
                <w:b/>
                <w:sz w:val="24"/>
                <w:szCs w:val="24"/>
              </w:rPr>
            </w:pPr>
          </w:p>
          <w:p w:rsidR="006C1446" w:rsidRPr="003A6DA7" w:rsidRDefault="006C1446" w:rsidP="00603676">
            <w:pPr>
              <w:rPr>
                <w:rFonts w:cs="Times New Roman"/>
                <w:b/>
                <w:sz w:val="24"/>
                <w:szCs w:val="24"/>
              </w:rPr>
            </w:pPr>
          </w:p>
          <w:p w:rsidR="005B2DC8" w:rsidRDefault="008A6D26" w:rsidP="00B1796A">
            <w:pPr>
              <w:ind w:firstLine="708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6DA7">
              <w:rPr>
                <w:rFonts w:cs="Times New Roman"/>
                <w:b/>
                <w:sz w:val="24"/>
                <w:szCs w:val="24"/>
              </w:rPr>
              <w:t xml:space="preserve">KOMİSYON </w:t>
            </w:r>
            <w:proofErr w:type="gramStart"/>
            <w:r w:rsidRPr="003A6DA7">
              <w:rPr>
                <w:rFonts w:cs="Times New Roman"/>
                <w:b/>
                <w:sz w:val="24"/>
                <w:szCs w:val="24"/>
              </w:rPr>
              <w:t>İNCELE</w:t>
            </w:r>
            <w:r w:rsidR="00A57337" w:rsidRPr="003A6DA7">
              <w:rPr>
                <w:rFonts w:cs="Times New Roman"/>
                <w:b/>
                <w:sz w:val="24"/>
                <w:szCs w:val="24"/>
              </w:rPr>
              <w:t>ME</w:t>
            </w:r>
            <w:r w:rsidRPr="003A6DA7">
              <w:rPr>
                <w:rFonts w:cs="Times New Roman"/>
                <w:b/>
                <w:sz w:val="24"/>
                <w:szCs w:val="24"/>
              </w:rPr>
              <w:t>Sİ</w:t>
            </w:r>
            <w:r w:rsidR="005B712E" w:rsidRPr="003A6DA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A6DA7">
              <w:rPr>
                <w:rFonts w:cs="Times New Roman"/>
                <w:b/>
                <w:sz w:val="24"/>
                <w:szCs w:val="24"/>
              </w:rPr>
              <w:t>:</w:t>
            </w:r>
            <w:proofErr w:type="gramEnd"/>
            <w:r w:rsidR="006C1446" w:rsidRPr="003A6DA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1796A" w:rsidRDefault="005B2DC8" w:rsidP="00B1796A">
            <w:pPr>
              <w:ind w:firstLine="708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</w:t>
            </w:r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5393 sayılı Belediye Kanunu’ </w:t>
            </w:r>
            <w:proofErr w:type="spellStart"/>
            <w:r w:rsidR="00B1796A" w:rsidRPr="003A6DA7">
              <w:rPr>
                <w:rFonts w:eastAsia="Calibri" w:cs="Times New Roman"/>
                <w:sz w:val="24"/>
                <w:szCs w:val="24"/>
              </w:rPr>
              <w:t>nun</w:t>
            </w:r>
            <w:proofErr w:type="spellEnd"/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 18.</w:t>
            </w:r>
            <w:proofErr w:type="gramStart"/>
            <w:r w:rsidR="00B1796A" w:rsidRPr="003A6DA7">
              <w:rPr>
                <w:rFonts w:eastAsia="Calibri" w:cs="Times New Roman"/>
                <w:sz w:val="24"/>
                <w:szCs w:val="24"/>
              </w:rPr>
              <w:t>Mad.  gereği</w:t>
            </w:r>
            <w:proofErr w:type="gramEnd"/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 Meclis’e havale edilerek, Belediye  Meclisimizin 0</w:t>
            </w:r>
            <w:r w:rsidR="005D61E7" w:rsidRPr="003A6DA7">
              <w:rPr>
                <w:rFonts w:eastAsia="Calibri" w:cs="Times New Roman"/>
                <w:sz w:val="24"/>
                <w:szCs w:val="24"/>
              </w:rPr>
              <w:t>3.03.2014</w:t>
            </w:r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  - </w:t>
            </w:r>
            <w:r w:rsidR="005D61E7" w:rsidRPr="003A6DA7">
              <w:rPr>
                <w:rFonts w:eastAsia="Calibri" w:cs="Times New Roman"/>
                <w:sz w:val="24"/>
                <w:szCs w:val="24"/>
              </w:rPr>
              <w:t>Pazartesi</w:t>
            </w:r>
            <w:r w:rsidR="00B538FC" w:rsidRPr="003A6DA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 günü  yapılan </w:t>
            </w:r>
            <w:r w:rsidR="005D61E7" w:rsidRPr="003A6DA7">
              <w:rPr>
                <w:rFonts w:eastAsia="Calibri" w:cs="Times New Roman"/>
                <w:sz w:val="24"/>
                <w:szCs w:val="24"/>
              </w:rPr>
              <w:t>Mart</w:t>
            </w:r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 ayı </w:t>
            </w:r>
            <w:r w:rsidR="00B538FC" w:rsidRPr="003A6DA7">
              <w:rPr>
                <w:rFonts w:eastAsia="Calibri" w:cs="Times New Roman"/>
                <w:sz w:val="24"/>
                <w:szCs w:val="24"/>
              </w:rPr>
              <w:t xml:space="preserve">olağan </w:t>
            </w:r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toplantısı </w:t>
            </w:r>
            <w:r w:rsidR="00757DE3">
              <w:rPr>
                <w:rFonts w:eastAsia="Calibri" w:cs="Times New Roman"/>
                <w:sz w:val="24"/>
                <w:szCs w:val="24"/>
              </w:rPr>
              <w:t xml:space="preserve">                          </w:t>
            </w:r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1. Birleşiminde  gündemin; </w:t>
            </w:r>
            <w:r w:rsidR="005D61E7" w:rsidRPr="003A6DA7">
              <w:rPr>
                <w:rFonts w:eastAsia="Calibri" w:cs="Times New Roman"/>
                <w:sz w:val="24"/>
                <w:szCs w:val="24"/>
              </w:rPr>
              <w:t>Ek</w:t>
            </w:r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 m</w:t>
            </w:r>
            <w:r w:rsidR="00B1796A" w:rsidRPr="003A6DA7">
              <w:rPr>
                <w:rFonts w:eastAsia="Calibri" w:cs="Times New Roman"/>
                <w:bCs/>
                <w:sz w:val="24"/>
                <w:szCs w:val="24"/>
              </w:rPr>
              <w:t>addesi ola</w:t>
            </w:r>
            <w:r w:rsidR="005D61E7" w:rsidRPr="003A6DA7">
              <w:rPr>
                <w:rFonts w:eastAsia="Calibri" w:cs="Times New Roman"/>
                <w:bCs/>
                <w:sz w:val="24"/>
                <w:szCs w:val="24"/>
              </w:rPr>
              <w:t xml:space="preserve">rak </w:t>
            </w:r>
            <w:r w:rsidR="009F6396" w:rsidRPr="003A6DA7">
              <w:rPr>
                <w:rFonts w:eastAsia="Calibri" w:cs="Times New Roman"/>
                <w:bCs/>
                <w:sz w:val="24"/>
                <w:szCs w:val="24"/>
              </w:rPr>
              <w:t xml:space="preserve">kabul edilen </w:t>
            </w:r>
            <w:r w:rsidR="00B1796A" w:rsidRPr="003A6DA7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B1796A" w:rsidRPr="003A6DA7">
              <w:rPr>
                <w:rFonts w:eastAsia="Calibri" w:cs="Times New Roman"/>
                <w:b/>
                <w:bCs/>
                <w:sz w:val="24"/>
                <w:szCs w:val="24"/>
              </w:rPr>
              <w:t>“201</w:t>
            </w:r>
            <w:r w:rsidR="00B538FC" w:rsidRPr="003A6DA7"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  <w:r w:rsidR="00B1796A" w:rsidRPr="003A6DA7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yılı </w:t>
            </w:r>
            <w:r w:rsidR="009F6396" w:rsidRPr="003A6DA7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EK </w:t>
            </w:r>
            <w:r w:rsidR="00B1796A" w:rsidRPr="003A6DA7">
              <w:rPr>
                <w:rFonts w:eastAsia="Calibri" w:cs="Times New Roman"/>
                <w:b/>
                <w:bCs/>
                <w:sz w:val="24"/>
                <w:szCs w:val="24"/>
              </w:rPr>
              <w:t>Bütçesi”</w:t>
            </w:r>
            <w:r w:rsidR="00B1796A" w:rsidRPr="003A6DA7">
              <w:rPr>
                <w:rFonts w:eastAsia="Calibri" w:cs="Times New Roman"/>
                <w:bCs/>
                <w:sz w:val="24"/>
                <w:szCs w:val="24"/>
              </w:rPr>
              <w:t xml:space="preserve">  5393 sayılı Belediye Kanunu’nun 62. mad. si hükümleri uyarınca görüşülerek, </w:t>
            </w:r>
            <w:r w:rsidR="00B1796A" w:rsidRPr="003A6DA7">
              <w:rPr>
                <w:rFonts w:eastAsia="Calibri" w:cs="Times New Roman"/>
                <w:sz w:val="24"/>
                <w:szCs w:val="24"/>
              </w:rPr>
              <w:t xml:space="preserve">incelenip, değerlendirilmek ve  rapora bağlanmak üzere Plan ve Bütçe Komisyonuna havale edilmiştir. </w:t>
            </w:r>
          </w:p>
          <w:p w:rsidR="00E14371" w:rsidRPr="003A6DA7" w:rsidRDefault="00DD6E9C" w:rsidP="00434835">
            <w:pPr>
              <w:rPr>
                <w:rFonts w:cs="Times New Roman"/>
                <w:sz w:val="24"/>
                <w:szCs w:val="24"/>
              </w:rPr>
            </w:pPr>
            <w:r w:rsidRPr="003A6DA7">
              <w:rPr>
                <w:rFonts w:cs="Times New Roman"/>
                <w:sz w:val="24"/>
                <w:szCs w:val="24"/>
              </w:rPr>
              <w:t xml:space="preserve">                 </w:t>
            </w:r>
          </w:p>
          <w:p w:rsidR="004F1EDD" w:rsidRDefault="005B712E" w:rsidP="0052567B">
            <w:pPr>
              <w:rPr>
                <w:rFonts w:cs="Times New Roman"/>
                <w:b/>
                <w:sz w:val="24"/>
                <w:szCs w:val="24"/>
              </w:rPr>
            </w:pPr>
            <w:r w:rsidRPr="003A6DA7">
              <w:rPr>
                <w:rFonts w:cs="Times New Roman"/>
                <w:b/>
                <w:sz w:val="24"/>
                <w:szCs w:val="24"/>
              </w:rPr>
              <w:t xml:space="preserve">               </w:t>
            </w:r>
            <w:r w:rsidR="000A1EC4" w:rsidRPr="003A6DA7">
              <w:rPr>
                <w:rFonts w:cs="Times New Roman"/>
                <w:b/>
                <w:sz w:val="24"/>
                <w:szCs w:val="24"/>
              </w:rPr>
              <w:t xml:space="preserve">KOMİSYON GÖRÜŞÜ: </w:t>
            </w:r>
          </w:p>
          <w:p w:rsidR="005B2DC8" w:rsidRPr="003A6DA7" w:rsidRDefault="004F1EDD" w:rsidP="005256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662CFF" w:rsidRPr="003A6DA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76651" w:rsidRPr="003A6DA7">
              <w:rPr>
                <w:rFonts w:cs="Times New Roman"/>
                <w:b/>
                <w:sz w:val="24"/>
                <w:szCs w:val="24"/>
              </w:rPr>
              <w:t>K</w:t>
            </w:r>
            <w:r w:rsidR="000B64EE" w:rsidRPr="003A6DA7">
              <w:rPr>
                <w:rFonts w:cs="Times New Roman"/>
                <w:sz w:val="24"/>
                <w:szCs w:val="24"/>
              </w:rPr>
              <w:t xml:space="preserve">omisyonumuzca yapılan müzakereler sonucu; </w:t>
            </w:r>
          </w:p>
          <w:p w:rsidR="00FC3567" w:rsidRDefault="00FC3567" w:rsidP="00FC3567">
            <w:pPr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Belediyemiz 2013 yılı bütçesi; 225 000 </w:t>
            </w:r>
            <w:proofErr w:type="spellStart"/>
            <w:r w:rsidRPr="003A6DA7">
              <w:rPr>
                <w:sz w:val="24"/>
                <w:szCs w:val="24"/>
              </w:rPr>
              <w:t>000</w:t>
            </w:r>
            <w:proofErr w:type="spellEnd"/>
            <w:r w:rsidRPr="003A6DA7">
              <w:rPr>
                <w:sz w:val="24"/>
                <w:szCs w:val="24"/>
              </w:rPr>
              <w:t>.- TL. olarak öngörülmüşse de</w:t>
            </w:r>
            <w:r w:rsidR="00757DE3">
              <w:rPr>
                <w:sz w:val="24"/>
                <w:szCs w:val="24"/>
              </w:rPr>
              <w:t xml:space="preserve">, yılsonu itibariyle,                </w:t>
            </w:r>
            <w:r w:rsidR="00F63D99" w:rsidRPr="003A6DA7">
              <w:rPr>
                <w:sz w:val="24"/>
                <w:szCs w:val="24"/>
              </w:rPr>
              <w:t xml:space="preserve"> </w:t>
            </w:r>
            <w:r w:rsidRPr="003A6DA7">
              <w:rPr>
                <w:sz w:val="24"/>
                <w:szCs w:val="24"/>
              </w:rPr>
              <w:t xml:space="preserve"> Gider </w:t>
            </w:r>
            <w:proofErr w:type="gramStart"/>
            <w:r w:rsidRPr="003A6DA7">
              <w:rPr>
                <w:sz w:val="24"/>
                <w:szCs w:val="24"/>
              </w:rPr>
              <w:t>Bütçesi  191</w:t>
            </w:r>
            <w:proofErr w:type="gramEnd"/>
            <w:r w:rsidRPr="003A6DA7">
              <w:rPr>
                <w:sz w:val="24"/>
                <w:szCs w:val="24"/>
              </w:rPr>
              <w:t xml:space="preserve"> 321 674,93 </w:t>
            </w:r>
            <w:r w:rsidRPr="003A6DA7">
              <w:rPr>
                <w:i/>
                <w:sz w:val="24"/>
                <w:szCs w:val="24"/>
              </w:rPr>
              <w:t>TL. (</w:t>
            </w:r>
            <w:r w:rsidRPr="003A6DA7">
              <w:rPr>
                <w:sz w:val="24"/>
                <w:szCs w:val="24"/>
              </w:rPr>
              <w:t xml:space="preserve"> % 85) ve Gelir Bütçesi ise 150 567 175,34 TL. (% 70) olarak gerçekleşmiş olduğu</w:t>
            </w:r>
            <w:r w:rsidR="00F63D99" w:rsidRPr="003A6DA7">
              <w:rPr>
                <w:sz w:val="24"/>
                <w:szCs w:val="24"/>
              </w:rPr>
              <w:t>,</w:t>
            </w:r>
            <w:r w:rsidRPr="003A6DA7">
              <w:rPr>
                <w:sz w:val="24"/>
                <w:szCs w:val="24"/>
              </w:rPr>
              <w:t xml:space="preserve"> </w:t>
            </w:r>
          </w:p>
          <w:p w:rsidR="00224752" w:rsidRPr="003A6DA7" w:rsidRDefault="00224752" w:rsidP="00FC3567">
            <w:pPr>
              <w:rPr>
                <w:sz w:val="24"/>
                <w:szCs w:val="24"/>
              </w:rPr>
            </w:pPr>
          </w:p>
          <w:p w:rsidR="00FC3567" w:rsidRPr="003A6DA7" w:rsidRDefault="00FC3567" w:rsidP="00FC3567">
            <w:pPr>
              <w:pStyle w:val="AralkYok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Yılı içinde ihalesi </w:t>
            </w:r>
            <w:proofErr w:type="gramStart"/>
            <w:r w:rsidRPr="003A6DA7">
              <w:rPr>
                <w:sz w:val="24"/>
                <w:szCs w:val="24"/>
              </w:rPr>
              <w:t>yapılarak ,</w:t>
            </w:r>
            <w:r w:rsidR="00A22CAC">
              <w:rPr>
                <w:sz w:val="24"/>
                <w:szCs w:val="24"/>
              </w:rPr>
              <w:t xml:space="preserve"> </w:t>
            </w:r>
            <w:r w:rsidRPr="003A6DA7">
              <w:rPr>
                <w:sz w:val="24"/>
                <w:szCs w:val="24"/>
              </w:rPr>
              <w:t>2013</w:t>
            </w:r>
            <w:proofErr w:type="gramEnd"/>
            <w:r w:rsidRPr="003A6DA7">
              <w:rPr>
                <w:sz w:val="24"/>
                <w:szCs w:val="24"/>
              </w:rPr>
              <w:t xml:space="preserve"> yılı bütçesinde ödeneği ayrılmış olan  bazı ihaleleri</w:t>
            </w:r>
            <w:r w:rsidR="00A22CAC">
              <w:rPr>
                <w:sz w:val="24"/>
                <w:szCs w:val="24"/>
              </w:rPr>
              <w:t>n</w:t>
            </w:r>
            <w:r w:rsidRPr="003A6DA7">
              <w:rPr>
                <w:sz w:val="24"/>
                <w:szCs w:val="24"/>
              </w:rPr>
              <w:t>;</w:t>
            </w:r>
            <w:r w:rsidR="00A22CAC">
              <w:rPr>
                <w:sz w:val="24"/>
                <w:szCs w:val="24"/>
              </w:rPr>
              <w:t xml:space="preserve"> </w:t>
            </w:r>
          </w:p>
          <w:p w:rsidR="00F63D99" w:rsidRPr="003A6DA7" w:rsidRDefault="00FC3567" w:rsidP="00FC3567">
            <w:pPr>
              <w:pStyle w:val="AralkYok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gerek proje değişiklikleri ve gerekse finansman sorunları nedeniyle, yılı içinde tamamlanama</w:t>
            </w:r>
            <w:r w:rsidR="005E31AD" w:rsidRPr="003A6DA7">
              <w:rPr>
                <w:sz w:val="24"/>
                <w:szCs w:val="24"/>
              </w:rPr>
              <w:t xml:space="preserve">dığı, </w:t>
            </w:r>
            <w:r w:rsidRPr="003A6DA7">
              <w:rPr>
                <w:sz w:val="24"/>
                <w:szCs w:val="24"/>
              </w:rPr>
              <w:t xml:space="preserve">  </w:t>
            </w:r>
          </w:p>
          <w:p w:rsidR="00FC3567" w:rsidRPr="003A6DA7" w:rsidRDefault="00FC3567" w:rsidP="00FC3567">
            <w:pPr>
              <w:pStyle w:val="AralkYok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Ancak;  5018 sayılı Kamu Mali Yönetimi ve Kontrol Kanunu’nun “ Cari yılda kullanılmayan ödenekler yıl sonunda iptal edilir.” şeklindeki 20/e </w:t>
            </w:r>
            <w:proofErr w:type="gramStart"/>
            <w:r w:rsidRPr="003A6DA7">
              <w:rPr>
                <w:sz w:val="24"/>
                <w:szCs w:val="24"/>
              </w:rPr>
              <w:t>mad.  hükmü</w:t>
            </w:r>
            <w:proofErr w:type="gramEnd"/>
            <w:r w:rsidRPr="003A6DA7">
              <w:rPr>
                <w:sz w:val="24"/>
                <w:szCs w:val="24"/>
              </w:rPr>
              <w:t xml:space="preserve"> gereği  devam eden işlere ilişkin ödenekler</w:t>
            </w:r>
            <w:r w:rsidR="00A22CAC">
              <w:rPr>
                <w:sz w:val="24"/>
                <w:szCs w:val="24"/>
              </w:rPr>
              <w:t>in</w:t>
            </w:r>
            <w:r w:rsidRPr="003A6DA7">
              <w:rPr>
                <w:sz w:val="24"/>
                <w:szCs w:val="24"/>
              </w:rPr>
              <w:t xml:space="preserve"> de iptal edilmiş</w:t>
            </w:r>
            <w:r w:rsidR="005E31AD" w:rsidRPr="003A6DA7">
              <w:rPr>
                <w:sz w:val="24"/>
                <w:szCs w:val="24"/>
              </w:rPr>
              <w:t xml:space="preserve"> olduğu, Ek:1 de sunulmuş olan yılsonu mizan cetvelinde   </w:t>
            </w:r>
            <w:r w:rsidR="001E1EDB" w:rsidRPr="003A6DA7">
              <w:rPr>
                <w:sz w:val="24"/>
                <w:szCs w:val="24"/>
              </w:rPr>
              <w:t>tespit edilmiştir.</w:t>
            </w:r>
          </w:p>
          <w:p w:rsidR="009D67A8" w:rsidRPr="003A6DA7" w:rsidRDefault="009D67A8" w:rsidP="00FC3567">
            <w:pPr>
              <w:pStyle w:val="AralkYok"/>
              <w:rPr>
                <w:sz w:val="24"/>
                <w:szCs w:val="24"/>
              </w:rPr>
            </w:pPr>
          </w:p>
          <w:p w:rsidR="009D67A8" w:rsidRPr="003A6DA7" w:rsidRDefault="009D67A8" w:rsidP="009D67A8">
            <w:pPr>
              <w:pStyle w:val="AralkYok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Belediyemiz 2014 yılı </w:t>
            </w:r>
            <w:proofErr w:type="gramStart"/>
            <w:r w:rsidRPr="003A6DA7">
              <w:rPr>
                <w:sz w:val="24"/>
                <w:szCs w:val="24"/>
              </w:rPr>
              <w:t>bütçesi  180</w:t>
            </w:r>
            <w:proofErr w:type="gramEnd"/>
            <w:r w:rsidRPr="003A6DA7">
              <w:rPr>
                <w:sz w:val="24"/>
                <w:szCs w:val="24"/>
              </w:rPr>
              <w:t xml:space="preserve"> 000 </w:t>
            </w:r>
            <w:proofErr w:type="spellStart"/>
            <w:r w:rsidRPr="003A6DA7">
              <w:rPr>
                <w:sz w:val="24"/>
                <w:szCs w:val="24"/>
              </w:rPr>
              <w:t>000</w:t>
            </w:r>
            <w:proofErr w:type="spellEnd"/>
            <w:r w:rsidRPr="003A6DA7">
              <w:rPr>
                <w:sz w:val="24"/>
                <w:szCs w:val="24"/>
              </w:rPr>
              <w:t xml:space="preserve">.- TL. </w:t>
            </w:r>
            <w:proofErr w:type="gramStart"/>
            <w:r w:rsidRPr="003A6DA7">
              <w:rPr>
                <w:sz w:val="24"/>
                <w:szCs w:val="24"/>
              </w:rPr>
              <w:t>olarak</w:t>
            </w:r>
            <w:r w:rsidR="00BB75FC">
              <w:rPr>
                <w:sz w:val="24"/>
                <w:szCs w:val="24"/>
              </w:rPr>
              <w:t xml:space="preserve"> </w:t>
            </w:r>
            <w:r w:rsidRPr="003A6DA7">
              <w:rPr>
                <w:sz w:val="24"/>
                <w:szCs w:val="24"/>
              </w:rPr>
              <w:t xml:space="preserve"> karara</w:t>
            </w:r>
            <w:proofErr w:type="gramEnd"/>
            <w:r w:rsidRPr="003A6DA7">
              <w:rPr>
                <w:sz w:val="24"/>
                <w:szCs w:val="24"/>
              </w:rPr>
              <w:t xml:space="preserve"> bağlan</w:t>
            </w:r>
            <w:r w:rsidR="00F54816" w:rsidRPr="003A6DA7">
              <w:rPr>
                <w:sz w:val="24"/>
                <w:szCs w:val="24"/>
              </w:rPr>
              <w:t>mıştır.</w:t>
            </w:r>
          </w:p>
          <w:p w:rsidR="00FC3567" w:rsidRPr="003A6DA7" w:rsidRDefault="00F54816" w:rsidP="00FC3567">
            <w:pPr>
              <w:pStyle w:val="AralkYok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2014 </w:t>
            </w:r>
            <w:r w:rsidR="009D67A8" w:rsidRPr="003A6DA7">
              <w:rPr>
                <w:sz w:val="24"/>
                <w:szCs w:val="24"/>
              </w:rPr>
              <w:t xml:space="preserve">Bütçenin hazırlandığı Haziran ayı ve izleyen süreçlerde </w:t>
            </w:r>
            <w:r w:rsidRPr="003A6DA7">
              <w:rPr>
                <w:sz w:val="24"/>
                <w:szCs w:val="24"/>
              </w:rPr>
              <w:t xml:space="preserve">yukarıda </w:t>
            </w:r>
            <w:proofErr w:type="gramStart"/>
            <w:r w:rsidRPr="003A6DA7">
              <w:rPr>
                <w:sz w:val="24"/>
                <w:szCs w:val="24"/>
              </w:rPr>
              <w:t xml:space="preserve">belirtilen </w:t>
            </w:r>
            <w:r w:rsidR="009D67A8" w:rsidRPr="003A6DA7">
              <w:rPr>
                <w:sz w:val="24"/>
                <w:szCs w:val="24"/>
              </w:rPr>
              <w:t xml:space="preserve"> sorunların</w:t>
            </w:r>
            <w:proofErr w:type="gramEnd"/>
            <w:r w:rsidR="009D67A8" w:rsidRPr="003A6DA7">
              <w:rPr>
                <w:sz w:val="24"/>
                <w:szCs w:val="24"/>
              </w:rPr>
              <w:t xml:space="preserve"> öngörüleme</w:t>
            </w:r>
            <w:r w:rsidRPr="003A6DA7">
              <w:rPr>
                <w:sz w:val="24"/>
                <w:szCs w:val="24"/>
              </w:rPr>
              <w:t xml:space="preserve">z nitelikte olduğu </w:t>
            </w:r>
            <w:r w:rsidR="00AF5049" w:rsidRPr="003A6DA7">
              <w:rPr>
                <w:sz w:val="24"/>
                <w:szCs w:val="24"/>
              </w:rPr>
              <w:t xml:space="preserve">ve  </w:t>
            </w:r>
            <w:r w:rsidR="00FC3567" w:rsidRPr="003A6DA7">
              <w:rPr>
                <w:sz w:val="24"/>
                <w:szCs w:val="24"/>
              </w:rPr>
              <w:t xml:space="preserve">Fen İşleri Müdürlüğü’nün </w:t>
            </w:r>
            <w:r w:rsidR="009E61A5" w:rsidRPr="003A6DA7">
              <w:rPr>
                <w:sz w:val="24"/>
                <w:szCs w:val="24"/>
              </w:rPr>
              <w:t xml:space="preserve">yılbaşı olmasına rağmen </w:t>
            </w:r>
            <w:r w:rsidR="00FC3567" w:rsidRPr="003A6DA7">
              <w:rPr>
                <w:sz w:val="24"/>
                <w:szCs w:val="24"/>
              </w:rPr>
              <w:t>ödenek talepleri</w:t>
            </w:r>
            <w:r w:rsidR="009E61A5" w:rsidRPr="003A6DA7">
              <w:rPr>
                <w:sz w:val="24"/>
                <w:szCs w:val="24"/>
              </w:rPr>
              <w:t>nin</w:t>
            </w:r>
            <w:r w:rsidR="00E100B0" w:rsidRPr="003A6DA7">
              <w:rPr>
                <w:sz w:val="24"/>
                <w:szCs w:val="24"/>
              </w:rPr>
              <w:t xml:space="preserve"> belirtilen nedenle </w:t>
            </w:r>
            <w:r w:rsidR="00FC3567" w:rsidRPr="003A6DA7">
              <w:rPr>
                <w:sz w:val="24"/>
                <w:szCs w:val="24"/>
              </w:rPr>
              <w:t xml:space="preserve"> karşılanama</w:t>
            </w:r>
            <w:r w:rsidR="00E100B0" w:rsidRPr="003A6DA7">
              <w:rPr>
                <w:sz w:val="24"/>
                <w:szCs w:val="24"/>
              </w:rPr>
              <w:t xml:space="preserve">dığı </w:t>
            </w:r>
            <w:r w:rsidR="009E61A5" w:rsidRPr="003A6DA7">
              <w:rPr>
                <w:sz w:val="24"/>
                <w:szCs w:val="24"/>
              </w:rPr>
              <w:t xml:space="preserve"> </w:t>
            </w:r>
            <w:r w:rsidR="00E100B0" w:rsidRPr="003A6DA7">
              <w:rPr>
                <w:sz w:val="24"/>
                <w:szCs w:val="24"/>
              </w:rPr>
              <w:t>anlaşılm</w:t>
            </w:r>
            <w:r w:rsidR="006B0C55">
              <w:rPr>
                <w:sz w:val="24"/>
                <w:szCs w:val="24"/>
              </w:rPr>
              <w:t>aktadır.</w:t>
            </w:r>
          </w:p>
          <w:p w:rsidR="00FC3567" w:rsidRPr="003A6DA7" w:rsidRDefault="00FC3567" w:rsidP="00FC3567">
            <w:pPr>
              <w:pStyle w:val="AralkYok"/>
              <w:rPr>
                <w:sz w:val="24"/>
                <w:szCs w:val="24"/>
              </w:rPr>
            </w:pPr>
          </w:p>
          <w:p w:rsidR="00FC3567" w:rsidRDefault="00FC3567" w:rsidP="00FC3567">
            <w:pPr>
              <w:pStyle w:val="AralkYok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>Fen İşleri Müdürlüğü’nün “ek bütçe” önerisi</w:t>
            </w:r>
            <w:r w:rsidR="008D0A72">
              <w:rPr>
                <w:sz w:val="24"/>
                <w:szCs w:val="24"/>
              </w:rPr>
              <w:t xml:space="preserve">; </w:t>
            </w:r>
            <w:r w:rsidR="00AF5049" w:rsidRPr="003A6DA7">
              <w:rPr>
                <w:sz w:val="24"/>
                <w:szCs w:val="24"/>
              </w:rPr>
              <w:t xml:space="preserve">Mali Hizmetler Müdürlüğü’nün “uygun görüşü” ile Komisyonumuzca da </w:t>
            </w:r>
            <w:r w:rsidRPr="003A6DA7">
              <w:rPr>
                <w:sz w:val="24"/>
                <w:szCs w:val="24"/>
              </w:rPr>
              <w:t>incelenmiş olup;</w:t>
            </w:r>
          </w:p>
          <w:p w:rsidR="00224752" w:rsidRPr="003A6DA7" w:rsidRDefault="00224752" w:rsidP="00FC3567">
            <w:pPr>
              <w:pStyle w:val="AralkYok"/>
              <w:rPr>
                <w:sz w:val="24"/>
                <w:szCs w:val="24"/>
              </w:rPr>
            </w:pPr>
          </w:p>
          <w:p w:rsidR="00FC3567" w:rsidRDefault="00FC3567" w:rsidP="00FC3567">
            <w:pPr>
              <w:pStyle w:val="AralkYok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- 2014 yılı bütçesi yeniden değerlendirilen Fen İşleri Müdürlüğü için toplam 30 000 </w:t>
            </w:r>
            <w:proofErr w:type="spellStart"/>
            <w:r w:rsidRPr="003A6DA7">
              <w:rPr>
                <w:sz w:val="24"/>
                <w:szCs w:val="24"/>
              </w:rPr>
              <w:t>000</w:t>
            </w:r>
            <w:proofErr w:type="spellEnd"/>
            <w:r w:rsidRPr="003A6DA7">
              <w:rPr>
                <w:sz w:val="24"/>
                <w:szCs w:val="24"/>
              </w:rPr>
              <w:t xml:space="preserve">.- TL. </w:t>
            </w:r>
            <w:proofErr w:type="gramStart"/>
            <w:r w:rsidRPr="003A6DA7">
              <w:rPr>
                <w:sz w:val="24"/>
                <w:szCs w:val="24"/>
              </w:rPr>
              <w:t>ek</w:t>
            </w:r>
            <w:proofErr w:type="gramEnd"/>
            <w:r w:rsidRPr="003A6DA7">
              <w:rPr>
                <w:sz w:val="24"/>
                <w:szCs w:val="24"/>
              </w:rPr>
              <w:t xml:space="preserve"> ödeneğe gerek </w:t>
            </w:r>
            <w:r w:rsidR="008D0A72">
              <w:rPr>
                <w:sz w:val="24"/>
                <w:szCs w:val="24"/>
              </w:rPr>
              <w:t>duyulduğu</w:t>
            </w:r>
            <w:r w:rsidRPr="003A6DA7">
              <w:rPr>
                <w:sz w:val="24"/>
                <w:szCs w:val="24"/>
              </w:rPr>
              <w:t>;</w:t>
            </w:r>
          </w:p>
          <w:p w:rsidR="00224752" w:rsidRPr="003A6DA7" w:rsidRDefault="00224752" w:rsidP="00FC3567">
            <w:pPr>
              <w:pStyle w:val="AralkYok"/>
              <w:rPr>
                <w:sz w:val="24"/>
                <w:szCs w:val="24"/>
              </w:rPr>
            </w:pPr>
          </w:p>
          <w:p w:rsidR="00FC3567" w:rsidRDefault="00FC3567" w:rsidP="00FC3567">
            <w:pPr>
              <w:pStyle w:val="AralkYok"/>
              <w:rPr>
                <w:sz w:val="24"/>
                <w:szCs w:val="24"/>
              </w:rPr>
            </w:pPr>
            <w:r w:rsidRPr="003A6DA7">
              <w:rPr>
                <w:sz w:val="24"/>
                <w:szCs w:val="24"/>
              </w:rPr>
              <w:t xml:space="preserve">- Karşılığı olan finansmanın ise, 2013 yılı içinde Belediye Meclisi tarafından satışına karar alındığı halde, henüz ihalesi gerçekleşmeyen taşınmazların satışından </w:t>
            </w:r>
            <w:r w:rsidR="00391937" w:rsidRPr="003A6DA7">
              <w:rPr>
                <w:sz w:val="24"/>
                <w:szCs w:val="24"/>
              </w:rPr>
              <w:t>sağlanabileceğinin mümkün olduğu sonucuna varılmıştır.</w:t>
            </w:r>
          </w:p>
          <w:p w:rsidR="00DA15D2" w:rsidRDefault="00DA15D2" w:rsidP="00FC3567">
            <w:pPr>
              <w:pStyle w:val="AralkYok"/>
              <w:rPr>
                <w:sz w:val="24"/>
                <w:szCs w:val="24"/>
              </w:rPr>
            </w:pPr>
          </w:p>
          <w:p w:rsidR="00DA15D2" w:rsidRDefault="00DA15D2" w:rsidP="00FC3567">
            <w:pPr>
              <w:pStyle w:val="AralkYok"/>
              <w:rPr>
                <w:sz w:val="24"/>
                <w:szCs w:val="24"/>
              </w:rPr>
            </w:pPr>
          </w:p>
          <w:p w:rsidR="00DA15D2" w:rsidRDefault="00DA15D2" w:rsidP="00FC3567">
            <w:pPr>
              <w:pStyle w:val="AralkYok"/>
              <w:rPr>
                <w:sz w:val="24"/>
                <w:szCs w:val="24"/>
              </w:rPr>
            </w:pPr>
          </w:p>
          <w:p w:rsidR="00DA15D2" w:rsidRPr="003A6DA7" w:rsidRDefault="00DA15D2" w:rsidP="00FC3567">
            <w:pPr>
              <w:pStyle w:val="AralkYok"/>
              <w:rPr>
                <w:sz w:val="24"/>
                <w:szCs w:val="24"/>
              </w:rPr>
            </w:pPr>
          </w:p>
          <w:p w:rsidR="001629BD" w:rsidRPr="003A6DA7" w:rsidRDefault="001629BD" w:rsidP="00EB2030">
            <w:pPr>
              <w:rPr>
                <w:rFonts w:cs="Times New Roman"/>
                <w:sz w:val="24"/>
                <w:szCs w:val="24"/>
              </w:rPr>
            </w:pPr>
          </w:p>
          <w:p w:rsidR="00AD5F5D" w:rsidRPr="003A6DA7" w:rsidRDefault="00EB2030" w:rsidP="0052567B">
            <w:pPr>
              <w:rPr>
                <w:rFonts w:cs="Times New Roman"/>
                <w:sz w:val="24"/>
                <w:szCs w:val="24"/>
              </w:rPr>
            </w:pPr>
            <w:r w:rsidRPr="003A6DA7">
              <w:rPr>
                <w:rFonts w:cs="Times New Roman"/>
                <w:sz w:val="24"/>
                <w:szCs w:val="24"/>
              </w:rPr>
              <w:tab/>
              <w:t>Yukarıdaki açıklamalar doğrultusunda</w:t>
            </w:r>
            <w:r w:rsidR="00363AE9" w:rsidRPr="003A6DA7">
              <w:rPr>
                <w:rFonts w:cs="Times New Roman"/>
                <w:sz w:val="24"/>
                <w:szCs w:val="24"/>
              </w:rPr>
              <w:t>;</w:t>
            </w:r>
            <w:r w:rsidR="00B25890" w:rsidRPr="003A6DA7">
              <w:rPr>
                <w:rFonts w:cs="Times New Roman"/>
                <w:sz w:val="24"/>
                <w:szCs w:val="24"/>
              </w:rPr>
              <w:t xml:space="preserve"> </w:t>
            </w:r>
            <w:r w:rsidR="00410E16" w:rsidRPr="003A6DA7">
              <w:rPr>
                <w:rFonts w:cs="Times New Roman"/>
                <w:sz w:val="24"/>
                <w:szCs w:val="24"/>
              </w:rPr>
              <w:t xml:space="preserve"> </w:t>
            </w:r>
            <w:r w:rsidR="00DA15D2">
              <w:rPr>
                <w:rFonts w:cs="Times New Roman"/>
                <w:sz w:val="24"/>
                <w:szCs w:val="24"/>
              </w:rPr>
              <w:t xml:space="preserve">ekte sunulmuş olan </w:t>
            </w:r>
            <w:r w:rsidR="00F94F3D" w:rsidRPr="003A6DA7">
              <w:rPr>
                <w:rFonts w:cs="Times New Roman"/>
                <w:b/>
                <w:sz w:val="24"/>
                <w:szCs w:val="24"/>
              </w:rPr>
              <w:t xml:space="preserve">30 000 </w:t>
            </w:r>
            <w:proofErr w:type="spellStart"/>
            <w:r w:rsidR="00F94F3D" w:rsidRPr="003A6DA7">
              <w:rPr>
                <w:rFonts w:cs="Times New Roman"/>
                <w:b/>
                <w:sz w:val="24"/>
                <w:szCs w:val="24"/>
              </w:rPr>
              <w:t>000</w:t>
            </w:r>
            <w:proofErr w:type="spellEnd"/>
            <w:r w:rsidR="00F94F3D" w:rsidRPr="003A6DA7">
              <w:rPr>
                <w:rFonts w:cs="Times New Roman"/>
                <w:b/>
                <w:sz w:val="24"/>
                <w:szCs w:val="24"/>
              </w:rPr>
              <w:t xml:space="preserve">.- TL. </w:t>
            </w:r>
            <w:proofErr w:type="gramStart"/>
            <w:r w:rsidR="00F94F3D" w:rsidRPr="003A6DA7">
              <w:rPr>
                <w:rFonts w:cs="Times New Roman"/>
                <w:b/>
                <w:sz w:val="24"/>
                <w:szCs w:val="24"/>
              </w:rPr>
              <w:t>tutarındaki</w:t>
            </w:r>
            <w:r w:rsidR="00DA15D2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F94F3D" w:rsidRPr="003A6DA7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563B7C" w:rsidRPr="003A6DA7">
              <w:rPr>
                <w:rFonts w:cs="Times New Roman"/>
                <w:b/>
                <w:sz w:val="24"/>
                <w:szCs w:val="24"/>
              </w:rPr>
              <w:t>2014</w:t>
            </w:r>
            <w:proofErr w:type="gramEnd"/>
            <w:r w:rsidR="00563B7C" w:rsidRPr="003A6DA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A6DA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91937" w:rsidRPr="003A6DA7">
              <w:rPr>
                <w:rFonts w:cs="Times New Roman"/>
                <w:b/>
                <w:sz w:val="24"/>
                <w:szCs w:val="24"/>
              </w:rPr>
              <w:t xml:space="preserve">yılı Ek </w:t>
            </w:r>
            <w:r w:rsidRPr="003A6DA7">
              <w:rPr>
                <w:rFonts w:cs="Times New Roman"/>
                <w:b/>
                <w:sz w:val="24"/>
                <w:szCs w:val="24"/>
              </w:rPr>
              <w:t>Bütçe</w:t>
            </w:r>
            <w:r w:rsidR="00563B7C" w:rsidRPr="003A6DA7">
              <w:rPr>
                <w:rFonts w:cs="Times New Roman"/>
                <w:b/>
                <w:sz w:val="24"/>
                <w:szCs w:val="24"/>
              </w:rPr>
              <w:t>si</w:t>
            </w:r>
            <w:r w:rsidR="004D5ACF">
              <w:rPr>
                <w:rFonts w:cs="Times New Roman"/>
                <w:b/>
                <w:sz w:val="24"/>
                <w:szCs w:val="24"/>
              </w:rPr>
              <w:t>’nin</w:t>
            </w:r>
            <w:r w:rsidRPr="003A6DA7">
              <w:rPr>
                <w:rFonts w:cs="Times New Roman"/>
                <w:sz w:val="24"/>
                <w:szCs w:val="24"/>
              </w:rPr>
              <w:t xml:space="preserve"> </w:t>
            </w:r>
            <w:r w:rsidR="003A6DA7" w:rsidRPr="003A6DA7">
              <w:rPr>
                <w:rFonts w:cs="Times New Roman"/>
                <w:sz w:val="24"/>
                <w:szCs w:val="24"/>
              </w:rPr>
              <w:t xml:space="preserve">  Komisyonumuzca, </w:t>
            </w:r>
            <w:r w:rsidR="00D91105" w:rsidRPr="003A6DA7">
              <w:rPr>
                <w:rFonts w:cs="Times New Roman"/>
                <w:sz w:val="24"/>
                <w:szCs w:val="24"/>
              </w:rPr>
              <w:t>t</w:t>
            </w:r>
            <w:r w:rsidR="00F94F3D" w:rsidRPr="003A6DA7">
              <w:rPr>
                <w:rFonts w:cs="Times New Roman"/>
                <w:sz w:val="24"/>
                <w:szCs w:val="24"/>
              </w:rPr>
              <w:t>eklif edildiği şe</w:t>
            </w:r>
            <w:r w:rsidR="00D91105" w:rsidRPr="003A6DA7">
              <w:rPr>
                <w:rFonts w:cs="Times New Roman"/>
                <w:sz w:val="24"/>
                <w:szCs w:val="24"/>
              </w:rPr>
              <w:t>kli il</w:t>
            </w:r>
            <w:r w:rsidR="00F94F3D" w:rsidRPr="003A6DA7">
              <w:rPr>
                <w:rFonts w:cs="Times New Roman"/>
                <w:sz w:val="24"/>
                <w:szCs w:val="24"/>
              </w:rPr>
              <w:t>e</w:t>
            </w:r>
            <w:r w:rsidR="004D5ACF">
              <w:rPr>
                <w:rFonts w:cs="Times New Roman"/>
                <w:sz w:val="24"/>
                <w:szCs w:val="24"/>
              </w:rPr>
              <w:t xml:space="preserve"> aynen kabulü</w:t>
            </w:r>
            <w:r w:rsidR="00F94F3D" w:rsidRPr="003A6DA7">
              <w:rPr>
                <w:rFonts w:cs="Times New Roman"/>
                <w:sz w:val="24"/>
                <w:szCs w:val="24"/>
              </w:rPr>
              <w:t xml:space="preserve"> </w:t>
            </w:r>
            <w:r w:rsidR="00AD5F5D" w:rsidRPr="003A6DA7">
              <w:rPr>
                <w:rFonts w:cs="Times New Roman"/>
                <w:sz w:val="24"/>
                <w:szCs w:val="24"/>
              </w:rPr>
              <w:t xml:space="preserve"> oy </w:t>
            </w:r>
            <w:r w:rsidR="00E83F65" w:rsidRPr="003A6DA7">
              <w:rPr>
                <w:rFonts w:cs="Times New Roman"/>
                <w:sz w:val="24"/>
                <w:szCs w:val="24"/>
              </w:rPr>
              <w:t xml:space="preserve">birliği </w:t>
            </w:r>
            <w:r w:rsidR="00AD5F5D" w:rsidRPr="003A6DA7">
              <w:rPr>
                <w:rFonts w:cs="Times New Roman"/>
                <w:sz w:val="24"/>
                <w:szCs w:val="24"/>
              </w:rPr>
              <w:t xml:space="preserve"> ile uygun görülm</w:t>
            </w:r>
            <w:r w:rsidR="00E83F65" w:rsidRPr="003A6DA7">
              <w:rPr>
                <w:rFonts w:cs="Times New Roman"/>
                <w:sz w:val="24"/>
                <w:szCs w:val="24"/>
              </w:rPr>
              <w:t>üş</w:t>
            </w:r>
            <w:r w:rsidR="00AD5F5D" w:rsidRPr="003A6DA7">
              <w:rPr>
                <w:rFonts w:cs="Times New Roman"/>
                <w:sz w:val="24"/>
                <w:szCs w:val="24"/>
              </w:rPr>
              <w:t>t</w:t>
            </w:r>
            <w:r w:rsidR="00E83F65" w:rsidRPr="003A6DA7">
              <w:rPr>
                <w:rFonts w:cs="Times New Roman"/>
                <w:sz w:val="24"/>
                <w:szCs w:val="24"/>
              </w:rPr>
              <w:t>ü</w:t>
            </w:r>
            <w:r w:rsidR="00AD5F5D" w:rsidRPr="003A6DA7">
              <w:rPr>
                <w:rFonts w:cs="Times New Roman"/>
                <w:sz w:val="24"/>
                <w:szCs w:val="24"/>
              </w:rPr>
              <w:t xml:space="preserve">r. </w:t>
            </w:r>
          </w:p>
          <w:p w:rsidR="00480100" w:rsidRPr="003A6DA7" w:rsidRDefault="00480100" w:rsidP="0052567B">
            <w:pPr>
              <w:rPr>
                <w:rFonts w:cs="Times New Roman"/>
                <w:sz w:val="24"/>
                <w:szCs w:val="24"/>
              </w:rPr>
            </w:pPr>
          </w:p>
          <w:p w:rsidR="00CA7F4E" w:rsidRPr="003A6DA7" w:rsidRDefault="00480100" w:rsidP="0052567B">
            <w:pPr>
              <w:rPr>
                <w:rFonts w:cs="Times New Roman"/>
                <w:b/>
                <w:sz w:val="24"/>
                <w:szCs w:val="24"/>
              </w:rPr>
            </w:pPr>
            <w:r w:rsidRPr="003A6DA7">
              <w:rPr>
                <w:rFonts w:cs="Times New Roman"/>
                <w:sz w:val="24"/>
                <w:szCs w:val="24"/>
              </w:rPr>
              <w:t xml:space="preserve">              Meclis’in onayına arz olunur.</w:t>
            </w:r>
            <w:r w:rsidR="00974A4F" w:rsidRPr="003A6DA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567B" w:rsidRPr="003A6DA7" w:rsidRDefault="0052567B" w:rsidP="0052567B">
            <w:pPr>
              <w:rPr>
                <w:rFonts w:cs="Times New Roman"/>
                <w:sz w:val="24"/>
                <w:szCs w:val="24"/>
              </w:rPr>
            </w:pPr>
            <w:r w:rsidRPr="003A6DA7">
              <w:rPr>
                <w:rFonts w:cs="Times New Roman"/>
                <w:sz w:val="24"/>
                <w:szCs w:val="24"/>
              </w:rPr>
              <w:t xml:space="preserve">                      </w:t>
            </w:r>
          </w:p>
          <w:p w:rsidR="004716E0" w:rsidRPr="003A6DA7" w:rsidRDefault="004716E0" w:rsidP="009551E9">
            <w:pPr>
              <w:ind w:right="8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6DA7">
              <w:rPr>
                <w:rFonts w:cs="Times New Roman"/>
                <w:b/>
                <w:bCs/>
                <w:sz w:val="24"/>
                <w:szCs w:val="24"/>
              </w:rPr>
              <w:t>Hüseyin KOÇ</w:t>
            </w:r>
          </w:p>
          <w:p w:rsidR="004716E0" w:rsidRPr="003A6DA7" w:rsidRDefault="004716E0" w:rsidP="009551E9">
            <w:pPr>
              <w:ind w:right="8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6DA7">
              <w:rPr>
                <w:rFonts w:cs="Times New Roman"/>
                <w:b/>
                <w:bCs/>
                <w:sz w:val="24"/>
                <w:szCs w:val="24"/>
              </w:rPr>
              <w:t>K</w:t>
            </w:r>
            <w:r w:rsidR="00552ACE" w:rsidRPr="003A6DA7">
              <w:rPr>
                <w:rFonts w:cs="Times New Roman"/>
                <w:b/>
                <w:bCs/>
                <w:sz w:val="24"/>
                <w:szCs w:val="24"/>
              </w:rPr>
              <w:t>omisyon Başkanı</w:t>
            </w:r>
          </w:p>
          <w:p w:rsidR="004716E0" w:rsidRPr="003A6DA7" w:rsidRDefault="004716E0" w:rsidP="009551E9">
            <w:pPr>
              <w:ind w:right="8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716E0" w:rsidRPr="003A6DA7" w:rsidRDefault="004716E0" w:rsidP="009551E9">
            <w:pPr>
              <w:ind w:right="8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1754F" w:rsidRPr="003A6DA7" w:rsidRDefault="00315617" w:rsidP="009551E9">
            <w:pPr>
              <w:ind w:right="8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6DA7">
              <w:rPr>
                <w:rFonts w:cs="Times New Roman"/>
                <w:b/>
                <w:bCs/>
                <w:sz w:val="24"/>
                <w:szCs w:val="24"/>
              </w:rPr>
              <w:t>Rasim YAĞAR</w:t>
            </w:r>
            <w:r w:rsidR="004716E0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8E7722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A6DA7">
              <w:rPr>
                <w:rFonts w:cs="Times New Roman"/>
                <w:b/>
                <w:bCs/>
                <w:sz w:val="24"/>
                <w:szCs w:val="24"/>
              </w:rPr>
              <w:t>Recep ALPASL</w:t>
            </w:r>
            <w:r w:rsidR="009551E9" w:rsidRPr="003A6DA7">
              <w:rPr>
                <w:rFonts w:cs="Times New Roman"/>
                <w:b/>
                <w:bCs/>
                <w:sz w:val="24"/>
                <w:szCs w:val="24"/>
              </w:rPr>
              <w:t>AN</w:t>
            </w:r>
          </w:p>
          <w:p w:rsidR="004716E0" w:rsidRPr="003A6DA7" w:rsidRDefault="004716E0" w:rsidP="009551E9">
            <w:pPr>
              <w:ind w:right="8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6DA7">
              <w:rPr>
                <w:rFonts w:cs="Times New Roman"/>
                <w:b/>
                <w:bCs/>
                <w:sz w:val="24"/>
                <w:szCs w:val="24"/>
              </w:rPr>
              <w:t xml:space="preserve">ÜYE  </w:t>
            </w:r>
            <w:r w:rsidR="00315617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8E7722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552ACE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52ACE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DA7">
              <w:rPr>
                <w:rFonts w:cs="Times New Roman"/>
                <w:b/>
                <w:bCs/>
                <w:sz w:val="24"/>
                <w:szCs w:val="24"/>
              </w:rPr>
              <w:t>ÜYE</w:t>
            </w:r>
            <w:proofErr w:type="spellEnd"/>
          </w:p>
          <w:p w:rsidR="004716E0" w:rsidRPr="003A6DA7" w:rsidRDefault="004716E0" w:rsidP="009551E9">
            <w:pPr>
              <w:ind w:right="850" w:firstLine="7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716E0" w:rsidRPr="003A6DA7" w:rsidRDefault="004716E0" w:rsidP="009551E9">
            <w:pPr>
              <w:ind w:right="850" w:firstLine="7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23F93" w:rsidRPr="003A6DA7" w:rsidRDefault="00423F93" w:rsidP="009551E9">
            <w:pPr>
              <w:ind w:right="850" w:firstLine="7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716E0" w:rsidRPr="003A6DA7" w:rsidRDefault="004716E0" w:rsidP="009551E9">
            <w:pPr>
              <w:ind w:right="850" w:firstLine="7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716E0" w:rsidRPr="003A6DA7" w:rsidRDefault="0041754F" w:rsidP="009551E9">
            <w:pPr>
              <w:ind w:right="8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6DA7">
              <w:rPr>
                <w:rFonts w:cs="Times New Roman"/>
                <w:b/>
                <w:bCs/>
                <w:sz w:val="24"/>
                <w:szCs w:val="24"/>
              </w:rPr>
              <w:t xml:space="preserve">Ahmet ŞAHİN </w:t>
            </w:r>
            <w:r w:rsidR="004716E0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B222E9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           </w:t>
            </w:r>
            <w:r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           </w:t>
            </w:r>
            <w:r w:rsidR="00B222E9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="004716E0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          </w:t>
            </w:r>
            <w:r w:rsidRPr="003A6DA7">
              <w:rPr>
                <w:rFonts w:cs="Times New Roman"/>
                <w:b/>
                <w:bCs/>
                <w:sz w:val="24"/>
                <w:szCs w:val="24"/>
              </w:rPr>
              <w:t>Ersel YAZICI</w:t>
            </w:r>
          </w:p>
          <w:p w:rsidR="004716E0" w:rsidRPr="003A6DA7" w:rsidRDefault="0041754F" w:rsidP="009551E9">
            <w:pPr>
              <w:ind w:right="8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A6DA7">
              <w:rPr>
                <w:rFonts w:cs="Times New Roman"/>
                <w:b/>
                <w:bCs/>
                <w:sz w:val="24"/>
                <w:szCs w:val="24"/>
              </w:rPr>
              <w:t>ÜY</w:t>
            </w:r>
            <w:r w:rsidR="004716E0" w:rsidRPr="003A6DA7">
              <w:rPr>
                <w:rFonts w:cs="Times New Roman"/>
                <w:b/>
                <w:bCs/>
                <w:sz w:val="24"/>
                <w:szCs w:val="24"/>
              </w:rPr>
              <w:t xml:space="preserve">E                                                                            </w:t>
            </w:r>
            <w:proofErr w:type="spellStart"/>
            <w:r w:rsidR="004716E0" w:rsidRPr="003A6DA7">
              <w:rPr>
                <w:rFonts w:cs="Times New Roman"/>
                <w:b/>
                <w:bCs/>
                <w:sz w:val="24"/>
                <w:szCs w:val="24"/>
              </w:rPr>
              <w:t>ÜYE</w:t>
            </w:r>
            <w:proofErr w:type="spellEnd"/>
          </w:p>
          <w:p w:rsidR="004716E0" w:rsidRPr="003A6DA7" w:rsidRDefault="004716E0" w:rsidP="00B222E9">
            <w:pPr>
              <w:ind w:right="850"/>
              <w:rPr>
                <w:rFonts w:cs="Times New Roman"/>
                <w:bCs/>
                <w:sz w:val="24"/>
                <w:szCs w:val="24"/>
              </w:rPr>
            </w:pPr>
          </w:p>
          <w:p w:rsidR="004716E0" w:rsidRPr="003A6DA7" w:rsidRDefault="004716E0" w:rsidP="004716E0">
            <w:pPr>
              <w:ind w:right="85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52567B" w:rsidRPr="003A6DA7" w:rsidRDefault="0052567B" w:rsidP="00A57337">
            <w:pPr>
              <w:jc w:val="center"/>
              <w:rPr>
                <w:b/>
                <w:sz w:val="24"/>
                <w:szCs w:val="24"/>
              </w:rPr>
            </w:pPr>
          </w:p>
          <w:p w:rsidR="00B5255C" w:rsidRPr="003A6DA7" w:rsidRDefault="00B5255C" w:rsidP="00A57337">
            <w:pPr>
              <w:jc w:val="center"/>
              <w:rPr>
                <w:b/>
                <w:sz w:val="24"/>
                <w:szCs w:val="24"/>
              </w:rPr>
            </w:pPr>
          </w:p>
          <w:p w:rsidR="00B5255C" w:rsidRPr="003A6DA7" w:rsidRDefault="00B5255C" w:rsidP="00B5255C">
            <w:pPr>
              <w:rPr>
                <w:b/>
                <w:sz w:val="24"/>
                <w:szCs w:val="24"/>
              </w:rPr>
            </w:pPr>
          </w:p>
          <w:p w:rsidR="00162E25" w:rsidRPr="003A6DA7" w:rsidRDefault="00162E25" w:rsidP="00A57337">
            <w:pPr>
              <w:jc w:val="center"/>
              <w:rPr>
                <w:b/>
                <w:sz w:val="24"/>
                <w:szCs w:val="24"/>
              </w:rPr>
            </w:pPr>
          </w:p>
          <w:p w:rsidR="00A57337" w:rsidRPr="003A6DA7" w:rsidRDefault="00A57337" w:rsidP="00A57337">
            <w:pPr>
              <w:jc w:val="center"/>
              <w:rPr>
                <w:b/>
                <w:sz w:val="24"/>
                <w:szCs w:val="24"/>
              </w:rPr>
            </w:pPr>
          </w:p>
          <w:p w:rsidR="00A57337" w:rsidRPr="003A6DA7" w:rsidRDefault="00A57337" w:rsidP="00A57337">
            <w:pPr>
              <w:jc w:val="center"/>
              <w:rPr>
                <w:b/>
                <w:sz w:val="24"/>
                <w:szCs w:val="24"/>
              </w:rPr>
            </w:pPr>
          </w:p>
          <w:p w:rsidR="00A57337" w:rsidRPr="00A57337" w:rsidRDefault="00A57337" w:rsidP="00A57337">
            <w:pPr>
              <w:jc w:val="center"/>
              <w:rPr>
                <w:b/>
              </w:rPr>
            </w:pPr>
          </w:p>
        </w:tc>
      </w:tr>
    </w:tbl>
    <w:p w:rsidR="003964C7" w:rsidRDefault="003964C7" w:rsidP="0027710C"/>
    <w:sectPr w:rsidR="003964C7" w:rsidSect="00995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25" w:rsidRDefault="00027C25" w:rsidP="00603676">
      <w:pPr>
        <w:spacing w:after="0" w:line="240" w:lineRule="auto"/>
      </w:pPr>
      <w:r>
        <w:separator/>
      </w:r>
    </w:p>
  </w:endnote>
  <w:endnote w:type="continuationSeparator" w:id="0">
    <w:p w:rsidR="00027C25" w:rsidRDefault="00027C25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787AF6">
    <w:pPr>
      <w:pStyle w:val="Altbilgi"/>
      <w:jc w:val="center"/>
    </w:pPr>
    <w:r w:rsidRPr="00787AF6">
      <w:rPr>
        <w:color w:val="FFFFFF" w:themeColor="background1"/>
      </w:rPr>
    </w:r>
    <w:r w:rsidRPr="00787AF6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787AF6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FF48F7" w:rsidRPr="00FF48F7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25" w:rsidRDefault="00027C25" w:rsidP="00603676">
      <w:pPr>
        <w:spacing w:after="0" w:line="240" w:lineRule="auto"/>
      </w:pPr>
      <w:r>
        <w:separator/>
      </w:r>
    </w:p>
  </w:footnote>
  <w:footnote w:type="continuationSeparator" w:id="0">
    <w:p w:rsidR="00027C25" w:rsidRDefault="00027C25" w:rsidP="0060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27C25"/>
    <w:rsid w:val="000330DC"/>
    <w:rsid w:val="000331D9"/>
    <w:rsid w:val="00084D2C"/>
    <w:rsid w:val="000872C3"/>
    <w:rsid w:val="00097AF6"/>
    <w:rsid w:val="000A1EC4"/>
    <w:rsid w:val="000A31EB"/>
    <w:rsid w:val="000B64EE"/>
    <w:rsid w:val="000C5935"/>
    <w:rsid w:val="000D2820"/>
    <w:rsid w:val="00110133"/>
    <w:rsid w:val="00132E53"/>
    <w:rsid w:val="00147FE2"/>
    <w:rsid w:val="001629BD"/>
    <w:rsid w:val="00162E25"/>
    <w:rsid w:val="00190792"/>
    <w:rsid w:val="001E1EDB"/>
    <w:rsid w:val="00224752"/>
    <w:rsid w:val="00237FAE"/>
    <w:rsid w:val="002665C4"/>
    <w:rsid w:val="0027710C"/>
    <w:rsid w:val="00277D61"/>
    <w:rsid w:val="002832C4"/>
    <w:rsid w:val="00315617"/>
    <w:rsid w:val="00363AE9"/>
    <w:rsid w:val="00387A1B"/>
    <w:rsid w:val="00391937"/>
    <w:rsid w:val="00393546"/>
    <w:rsid w:val="003964C7"/>
    <w:rsid w:val="003A6119"/>
    <w:rsid w:val="003A6DA7"/>
    <w:rsid w:val="003C66CD"/>
    <w:rsid w:val="003C68DF"/>
    <w:rsid w:val="003E7CEC"/>
    <w:rsid w:val="00410E16"/>
    <w:rsid w:val="0041754F"/>
    <w:rsid w:val="00423F93"/>
    <w:rsid w:val="00427DD7"/>
    <w:rsid w:val="00434835"/>
    <w:rsid w:val="00460EE2"/>
    <w:rsid w:val="004716E0"/>
    <w:rsid w:val="00480100"/>
    <w:rsid w:val="00492F07"/>
    <w:rsid w:val="004A2493"/>
    <w:rsid w:val="004C023B"/>
    <w:rsid w:val="004D5ACF"/>
    <w:rsid w:val="004F1EDD"/>
    <w:rsid w:val="004F2040"/>
    <w:rsid w:val="004F6272"/>
    <w:rsid w:val="005011B7"/>
    <w:rsid w:val="0052567B"/>
    <w:rsid w:val="00552ACE"/>
    <w:rsid w:val="00561C3A"/>
    <w:rsid w:val="00563B7C"/>
    <w:rsid w:val="005B2DC8"/>
    <w:rsid w:val="005B712E"/>
    <w:rsid w:val="005D61E7"/>
    <w:rsid w:val="005E31AD"/>
    <w:rsid w:val="005F1CE0"/>
    <w:rsid w:val="00603676"/>
    <w:rsid w:val="00662CFF"/>
    <w:rsid w:val="006666FD"/>
    <w:rsid w:val="00690A08"/>
    <w:rsid w:val="006B0C55"/>
    <w:rsid w:val="006C1446"/>
    <w:rsid w:val="006D5FD9"/>
    <w:rsid w:val="006E552D"/>
    <w:rsid w:val="0073027F"/>
    <w:rsid w:val="007330BE"/>
    <w:rsid w:val="00757DE3"/>
    <w:rsid w:val="00787AF6"/>
    <w:rsid w:val="008029BA"/>
    <w:rsid w:val="00854DEF"/>
    <w:rsid w:val="00876287"/>
    <w:rsid w:val="008A6D26"/>
    <w:rsid w:val="008D0A72"/>
    <w:rsid w:val="008E7722"/>
    <w:rsid w:val="008F529A"/>
    <w:rsid w:val="008F61FA"/>
    <w:rsid w:val="00941569"/>
    <w:rsid w:val="009551E9"/>
    <w:rsid w:val="00974A4F"/>
    <w:rsid w:val="009830CE"/>
    <w:rsid w:val="0099523F"/>
    <w:rsid w:val="00995EB9"/>
    <w:rsid w:val="009B356E"/>
    <w:rsid w:val="009D67A8"/>
    <w:rsid w:val="009E61A5"/>
    <w:rsid w:val="009F6396"/>
    <w:rsid w:val="00A22CAC"/>
    <w:rsid w:val="00A57337"/>
    <w:rsid w:val="00AD5F5D"/>
    <w:rsid w:val="00AF5049"/>
    <w:rsid w:val="00B1796A"/>
    <w:rsid w:val="00B17D0C"/>
    <w:rsid w:val="00B20EC1"/>
    <w:rsid w:val="00B222E9"/>
    <w:rsid w:val="00B25890"/>
    <w:rsid w:val="00B5255C"/>
    <w:rsid w:val="00B538FC"/>
    <w:rsid w:val="00B90676"/>
    <w:rsid w:val="00B94513"/>
    <w:rsid w:val="00BA3635"/>
    <w:rsid w:val="00BB56EB"/>
    <w:rsid w:val="00BB75FC"/>
    <w:rsid w:val="00BE6DC4"/>
    <w:rsid w:val="00C22667"/>
    <w:rsid w:val="00C40B0C"/>
    <w:rsid w:val="00C451B4"/>
    <w:rsid w:val="00C56B46"/>
    <w:rsid w:val="00C76651"/>
    <w:rsid w:val="00CA7F4E"/>
    <w:rsid w:val="00CB3D3E"/>
    <w:rsid w:val="00D91105"/>
    <w:rsid w:val="00D9698A"/>
    <w:rsid w:val="00DA15D2"/>
    <w:rsid w:val="00DD6E9C"/>
    <w:rsid w:val="00DF35CD"/>
    <w:rsid w:val="00E100B0"/>
    <w:rsid w:val="00E14371"/>
    <w:rsid w:val="00E835A9"/>
    <w:rsid w:val="00E83F65"/>
    <w:rsid w:val="00EB2030"/>
    <w:rsid w:val="00ED772D"/>
    <w:rsid w:val="00F54816"/>
    <w:rsid w:val="00F63D99"/>
    <w:rsid w:val="00F94F3D"/>
    <w:rsid w:val="00FA5270"/>
    <w:rsid w:val="00FC3567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C3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40392-BCDD-4D8C-B01E-A12B80CD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serap.erdil</cp:lastModifiedBy>
  <cp:revision>5</cp:revision>
  <cp:lastPrinted>2014-03-06T08:47:00Z</cp:lastPrinted>
  <dcterms:created xsi:type="dcterms:W3CDTF">2014-03-05T14:54:00Z</dcterms:created>
  <dcterms:modified xsi:type="dcterms:W3CDTF">2014-03-06T08:53:00Z</dcterms:modified>
</cp:coreProperties>
</file>